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7849F" w14:textId="7D922C6C" w:rsidR="00981EAF" w:rsidRPr="00981EAF" w:rsidRDefault="00981EAF" w:rsidP="00981EAF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lt-LT"/>
        </w:rPr>
      </w:pPr>
      <w:r w:rsidRPr="00981EAF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Sutarties Specialiųjų sąlygų priedas Nr. </w:t>
      </w:r>
      <w:r w:rsidRPr="00981EAF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lt-LT"/>
        </w:rPr>
        <w:t>2</w:t>
      </w:r>
    </w:p>
    <w:p w14:paraId="6480DCF2" w14:textId="77777777" w:rsidR="006A5BA2" w:rsidRDefault="006A5BA2"/>
    <w:p w14:paraId="0EBA9BCC" w14:textId="2D8BBBFB" w:rsidR="00981EAF" w:rsidRDefault="00981EAF" w:rsidP="00981EAF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 w:rsidRPr="00981EAF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MINIMALUS GALIOJANČIŲ ATSARGŲ KIEKIS</w:t>
      </w:r>
    </w:p>
    <w:p w14:paraId="6A870936" w14:textId="77777777" w:rsidR="00981EAF" w:rsidRDefault="00981EAF" w:rsidP="00981EAF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tbl>
      <w:tblPr>
        <w:tblStyle w:val="TableGrid"/>
        <w:tblW w:w="9634" w:type="dxa"/>
        <w:shd w:val="clear" w:color="auto" w:fill="E8E8E8" w:themeFill="background2"/>
        <w:tblLook w:val="04A0" w:firstRow="1" w:lastRow="0" w:firstColumn="1" w:lastColumn="0" w:noHBand="0" w:noVBand="1"/>
      </w:tblPr>
      <w:tblGrid>
        <w:gridCol w:w="990"/>
        <w:gridCol w:w="6235"/>
        <w:gridCol w:w="2409"/>
      </w:tblGrid>
      <w:tr w:rsidR="00981EAF" w:rsidRPr="00760D75" w14:paraId="57B28677" w14:textId="77777777" w:rsidTr="00981EAF">
        <w:trPr>
          <w:trHeight w:val="472"/>
        </w:trPr>
        <w:tc>
          <w:tcPr>
            <w:tcW w:w="990" w:type="dxa"/>
            <w:shd w:val="clear" w:color="auto" w:fill="E8E8E8" w:themeFill="background2"/>
            <w:vAlign w:val="center"/>
          </w:tcPr>
          <w:p w14:paraId="474F73E5" w14:textId="77777777" w:rsidR="00981EAF" w:rsidRPr="00760D75" w:rsidRDefault="00981EAF" w:rsidP="00DD4A30">
            <w:pPr>
              <w:jc w:val="center"/>
              <w:rPr>
                <w:b/>
                <w:bCs/>
                <w:i/>
                <w:iCs/>
              </w:rPr>
            </w:pPr>
            <w:r w:rsidRPr="00760D75">
              <w:rPr>
                <w:b/>
                <w:bCs/>
                <w:i/>
                <w:iCs/>
              </w:rPr>
              <w:t>Pirkimo dalis</w:t>
            </w:r>
          </w:p>
        </w:tc>
        <w:tc>
          <w:tcPr>
            <w:tcW w:w="6235" w:type="dxa"/>
            <w:shd w:val="clear" w:color="auto" w:fill="E8E8E8" w:themeFill="background2"/>
            <w:vAlign w:val="center"/>
          </w:tcPr>
          <w:p w14:paraId="4E1DF121" w14:textId="77777777" w:rsidR="00981EAF" w:rsidRPr="00760D75" w:rsidRDefault="00981EAF" w:rsidP="00DD4A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Pavadinimas</w:t>
            </w:r>
          </w:p>
        </w:tc>
        <w:tc>
          <w:tcPr>
            <w:tcW w:w="2409" w:type="dxa"/>
            <w:shd w:val="clear" w:color="auto" w:fill="E8E8E8" w:themeFill="background2"/>
            <w:vAlign w:val="center"/>
          </w:tcPr>
          <w:p w14:paraId="6DB87021" w14:textId="77777777" w:rsidR="00981EAF" w:rsidRPr="00760D75" w:rsidRDefault="00981EAF" w:rsidP="00DD4A30">
            <w:pPr>
              <w:jc w:val="center"/>
              <w:rPr>
                <w:b/>
                <w:bCs/>
                <w:i/>
                <w:iCs/>
              </w:rPr>
            </w:pPr>
            <w:r w:rsidRPr="00760D75">
              <w:rPr>
                <w:b/>
                <w:bCs/>
                <w:i/>
                <w:iCs/>
              </w:rPr>
              <w:t>Reikalingas minimalus atsargų kiekis</w:t>
            </w:r>
          </w:p>
        </w:tc>
      </w:tr>
      <w:tr w:rsidR="00981EAF" w:rsidRPr="00760D75" w14:paraId="7DE1795F" w14:textId="77777777" w:rsidTr="00981EAF">
        <w:trPr>
          <w:trHeight w:val="380"/>
        </w:trPr>
        <w:tc>
          <w:tcPr>
            <w:tcW w:w="990" w:type="dxa"/>
            <w:shd w:val="clear" w:color="auto" w:fill="E8E8E8" w:themeFill="background2"/>
            <w:vAlign w:val="center"/>
          </w:tcPr>
          <w:p w14:paraId="76DD7365" w14:textId="77777777" w:rsidR="00981EAF" w:rsidRPr="00760D75" w:rsidRDefault="00981EAF" w:rsidP="00DD4A30">
            <w:pPr>
              <w:jc w:val="center"/>
              <w:rPr>
                <w:b/>
                <w:bCs/>
              </w:rPr>
            </w:pPr>
            <w:r w:rsidRPr="00760D75">
              <w:rPr>
                <w:b/>
                <w:bCs/>
              </w:rPr>
              <w:t>1</w:t>
            </w:r>
          </w:p>
        </w:tc>
        <w:tc>
          <w:tcPr>
            <w:tcW w:w="6235" w:type="dxa"/>
            <w:shd w:val="clear" w:color="auto" w:fill="E8E8E8" w:themeFill="background2"/>
            <w:vAlign w:val="center"/>
          </w:tcPr>
          <w:p w14:paraId="28A0E6AC" w14:textId="77777777" w:rsidR="00981EAF" w:rsidRPr="00760D75" w:rsidRDefault="00981EAF" w:rsidP="00DD4A30">
            <w:r w:rsidRPr="00760D75">
              <w:rPr>
                <w:b/>
                <w:bCs/>
              </w:rPr>
              <w:t xml:space="preserve">PTVA rinkinys sudėtingų </w:t>
            </w:r>
            <w:proofErr w:type="spellStart"/>
            <w:r w:rsidRPr="00760D75">
              <w:rPr>
                <w:b/>
                <w:bCs/>
              </w:rPr>
              <w:t>okliuzijų</w:t>
            </w:r>
            <w:proofErr w:type="spellEnd"/>
            <w:r w:rsidRPr="00760D75">
              <w:rPr>
                <w:b/>
                <w:bCs/>
              </w:rPr>
              <w:t xml:space="preserve"> atvėrimui</w:t>
            </w:r>
          </w:p>
        </w:tc>
        <w:tc>
          <w:tcPr>
            <w:tcW w:w="2409" w:type="dxa"/>
            <w:shd w:val="clear" w:color="auto" w:fill="E8E8E8" w:themeFill="background2"/>
            <w:vAlign w:val="center"/>
          </w:tcPr>
          <w:p w14:paraId="3FBE2D6D" w14:textId="1787739B" w:rsidR="00981EAF" w:rsidRPr="00760D75" w:rsidRDefault="00981EAF" w:rsidP="00DD4A30">
            <w:pPr>
              <w:jc w:val="center"/>
              <w:rPr>
                <w:b/>
                <w:bCs/>
              </w:rPr>
            </w:pPr>
            <w:r w:rsidRPr="00760D75">
              <w:rPr>
                <w:b/>
                <w:bCs/>
              </w:rPr>
              <w:t xml:space="preserve">50 </w:t>
            </w:r>
            <w:r w:rsidR="00B46E85">
              <w:rPr>
                <w:b/>
                <w:bCs/>
              </w:rPr>
              <w:t>rink</w:t>
            </w:r>
            <w:r w:rsidRPr="00760D75">
              <w:rPr>
                <w:b/>
                <w:bCs/>
              </w:rPr>
              <w:t>.</w:t>
            </w:r>
          </w:p>
        </w:tc>
      </w:tr>
      <w:tr w:rsidR="00981EAF" w:rsidRPr="00760D75" w14:paraId="235712DC" w14:textId="77777777" w:rsidTr="00981EAF">
        <w:trPr>
          <w:trHeight w:val="414"/>
        </w:trPr>
        <w:tc>
          <w:tcPr>
            <w:tcW w:w="990" w:type="dxa"/>
            <w:shd w:val="clear" w:color="auto" w:fill="E8E8E8" w:themeFill="background2"/>
            <w:vAlign w:val="center"/>
          </w:tcPr>
          <w:p w14:paraId="4DFA3C5A" w14:textId="77777777" w:rsidR="00981EAF" w:rsidRPr="00760D75" w:rsidRDefault="00981EAF" w:rsidP="00DD4A30">
            <w:pPr>
              <w:jc w:val="center"/>
            </w:pPr>
            <w:r w:rsidRPr="00760D75">
              <w:rPr>
                <w:b/>
                <w:bCs/>
              </w:rPr>
              <w:t>2</w:t>
            </w:r>
          </w:p>
        </w:tc>
        <w:tc>
          <w:tcPr>
            <w:tcW w:w="6235" w:type="dxa"/>
            <w:shd w:val="clear" w:color="auto" w:fill="E8E8E8" w:themeFill="background2"/>
            <w:vAlign w:val="center"/>
          </w:tcPr>
          <w:p w14:paraId="13EA38DE" w14:textId="77777777" w:rsidR="00981EAF" w:rsidRPr="00760D75" w:rsidRDefault="00981EAF" w:rsidP="00DD4A30">
            <w:r w:rsidRPr="00760D75">
              <w:rPr>
                <w:b/>
                <w:bCs/>
              </w:rPr>
              <w:t>Vaistus (</w:t>
            </w:r>
            <w:proofErr w:type="spellStart"/>
            <w:r w:rsidRPr="00760D75">
              <w:rPr>
                <w:b/>
                <w:bCs/>
              </w:rPr>
              <w:t>Zotarolimus</w:t>
            </w:r>
            <w:proofErr w:type="spellEnd"/>
            <w:r w:rsidRPr="00760D75">
              <w:rPr>
                <w:b/>
                <w:bCs/>
              </w:rPr>
              <w:t xml:space="preserve">) išskiriantis </w:t>
            </w:r>
            <w:proofErr w:type="spellStart"/>
            <w:r w:rsidRPr="00760D75">
              <w:rPr>
                <w:b/>
                <w:bCs/>
              </w:rPr>
              <w:t>stentas</w:t>
            </w:r>
            <w:proofErr w:type="spellEnd"/>
          </w:p>
        </w:tc>
        <w:tc>
          <w:tcPr>
            <w:tcW w:w="2409" w:type="dxa"/>
            <w:shd w:val="clear" w:color="auto" w:fill="E8E8E8" w:themeFill="background2"/>
            <w:vAlign w:val="center"/>
          </w:tcPr>
          <w:p w14:paraId="1B944CE8" w14:textId="77777777" w:rsidR="00981EAF" w:rsidRPr="00760D75" w:rsidRDefault="00981EAF" w:rsidP="00DD4A30">
            <w:pPr>
              <w:jc w:val="center"/>
            </w:pPr>
            <w:r w:rsidRPr="00760D75">
              <w:rPr>
                <w:b/>
                <w:bCs/>
              </w:rPr>
              <w:t>50 vnt.</w:t>
            </w:r>
          </w:p>
        </w:tc>
      </w:tr>
      <w:tr w:rsidR="00981EAF" w:rsidRPr="00760D75" w14:paraId="3D1465A7" w14:textId="77777777" w:rsidTr="00981EAF">
        <w:trPr>
          <w:trHeight w:val="562"/>
        </w:trPr>
        <w:tc>
          <w:tcPr>
            <w:tcW w:w="990" w:type="dxa"/>
            <w:shd w:val="clear" w:color="auto" w:fill="E8E8E8" w:themeFill="background2"/>
            <w:vAlign w:val="center"/>
          </w:tcPr>
          <w:p w14:paraId="5E7B4CB3" w14:textId="77777777" w:rsidR="00981EAF" w:rsidRPr="00760D75" w:rsidRDefault="00981EAF" w:rsidP="00DD4A30">
            <w:pPr>
              <w:jc w:val="center"/>
            </w:pPr>
            <w:r w:rsidRPr="00760D75">
              <w:rPr>
                <w:b/>
                <w:bCs/>
              </w:rPr>
              <w:t>3</w:t>
            </w:r>
          </w:p>
        </w:tc>
        <w:tc>
          <w:tcPr>
            <w:tcW w:w="6235" w:type="dxa"/>
            <w:shd w:val="clear" w:color="auto" w:fill="E8E8E8" w:themeFill="background2"/>
            <w:vAlign w:val="center"/>
          </w:tcPr>
          <w:p w14:paraId="3B3A5382" w14:textId="77777777" w:rsidR="00981EAF" w:rsidRPr="00760D75" w:rsidRDefault="00981EAF" w:rsidP="00DD4A30">
            <w:r w:rsidRPr="00760D75">
              <w:rPr>
                <w:b/>
                <w:bCs/>
              </w:rPr>
              <w:t xml:space="preserve">Vainikinių kraujagyslių </w:t>
            </w:r>
            <w:proofErr w:type="spellStart"/>
            <w:r w:rsidRPr="00760D75">
              <w:rPr>
                <w:b/>
                <w:bCs/>
              </w:rPr>
              <w:t>stentas</w:t>
            </w:r>
            <w:proofErr w:type="spellEnd"/>
            <w:r w:rsidRPr="00760D75">
              <w:rPr>
                <w:b/>
                <w:bCs/>
              </w:rPr>
              <w:t>, ūmiems, sudėtingiems atvejams su rezorbuojamu polimeru</w:t>
            </w:r>
          </w:p>
        </w:tc>
        <w:tc>
          <w:tcPr>
            <w:tcW w:w="2409" w:type="dxa"/>
            <w:shd w:val="clear" w:color="auto" w:fill="E8E8E8" w:themeFill="background2"/>
            <w:vAlign w:val="center"/>
          </w:tcPr>
          <w:p w14:paraId="47A26BF5" w14:textId="21D8D053" w:rsidR="00981EAF" w:rsidRPr="00760D75" w:rsidRDefault="00981EAF" w:rsidP="00DD4A30">
            <w:pPr>
              <w:jc w:val="center"/>
            </w:pPr>
            <w:r w:rsidRPr="00760D75">
              <w:rPr>
                <w:b/>
                <w:bCs/>
              </w:rPr>
              <w:t xml:space="preserve">50 </w:t>
            </w:r>
            <w:r w:rsidR="00B46E85">
              <w:rPr>
                <w:b/>
                <w:bCs/>
              </w:rPr>
              <w:t>kompl</w:t>
            </w:r>
            <w:r w:rsidRPr="00760D75">
              <w:rPr>
                <w:b/>
                <w:bCs/>
              </w:rPr>
              <w:t>.</w:t>
            </w:r>
          </w:p>
        </w:tc>
      </w:tr>
      <w:tr w:rsidR="00981EAF" w:rsidRPr="00760D75" w14:paraId="58911BDB" w14:textId="77777777" w:rsidTr="00981EAF">
        <w:trPr>
          <w:trHeight w:val="340"/>
        </w:trPr>
        <w:tc>
          <w:tcPr>
            <w:tcW w:w="990" w:type="dxa"/>
            <w:shd w:val="clear" w:color="auto" w:fill="E8E8E8" w:themeFill="background2"/>
            <w:vAlign w:val="center"/>
          </w:tcPr>
          <w:p w14:paraId="528C94BA" w14:textId="77777777" w:rsidR="00981EAF" w:rsidRPr="00760D75" w:rsidRDefault="00981EAF" w:rsidP="00DD4A30">
            <w:pPr>
              <w:jc w:val="center"/>
            </w:pPr>
            <w:r w:rsidRPr="00760D75">
              <w:rPr>
                <w:b/>
                <w:bCs/>
              </w:rPr>
              <w:t>4</w:t>
            </w:r>
          </w:p>
        </w:tc>
        <w:tc>
          <w:tcPr>
            <w:tcW w:w="6235" w:type="dxa"/>
            <w:shd w:val="clear" w:color="auto" w:fill="E8E8E8" w:themeFill="background2"/>
            <w:vAlign w:val="center"/>
          </w:tcPr>
          <w:p w14:paraId="76329456" w14:textId="77777777" w:rsidR="00981EAF" w:rsidRPr="00760D75" w:rsidRDefault="00981EAF" w:rsidP="00DD4A30">
            <w:proofErr w:type="spellStart"/>
            <w:r w:rsidRPr="00760D75">
              <w:rPr>
                <w:b/>
                <w:bCs/>
              </w:rPr>
              <w:t>Kalcifikuotų</w:t>
            </w:r>
            <w:proofErr w:type="spellEnd"/>
            <w:r w:rsidRPr="00760D75">
              <w:rPr>
                <w:b/>
                <w:bCs/>
              </w:rPr>
              <w:t xml:space="preserve"> ir kietų stenozių PTVA rinkinys</w:t>
            </w:r>
          </w:p>
        </w:tc>
        <w:tc>
          <w:tcPr>
            <w:tcW w:w="2409" w:type="dxa"/>
            <w:shd w:val="clear" w:color="auto" w:fill="E8E8E8" w:themeFill="background2"/>
            <w:vAlign w:val="center"/>
          </w:tcPr>
          <w:p w14:paraId="0D718F3F" w14:textId="77777777" w:rsidR="00981EAF" w:rsidRPr="00760D75" w:rsidRDefault="00981EAF" w:rsidP="00DD4A30">
            <w:pPr>
              <w:jc w:val="center"/>
            </w:pPr>
            <w:r w:rsidRPr="00760D75">
              <w:rPr>
                <w:b/>
                <w:bCs/>
              </w:rPr>
              <w:t>50 vnt.</w:t>
            </w:r>
          </w:p>
        </w:tc>
      </w:tr>
      <w:tr w:rsidR="00981EAF" w:rsidRPr="00760D75" w14:paraId="2F0146C4" w14:textId="77777777" w:rsidTr="00981EAF">
        <w:trPr>
          <w:trHeight w:val="423"/>
        </w:trPr>
        <w:tc>
          <w:tcPr>
            <w:tcW w:w="990" w:type="dxa"/>
            <w:shd w:val="clear" w:color="auto" w:fill="E8E8E8" w:themeFill="background2"/>
            <w:vAlign w:val="center"/>
          </w:tcPr>
          <w:p w14:paraId="51E694B2" w14:textId="77777777" w:rsidR="00981EAF" w:rsidRPr="00760D75" w:rsidRDefault="00981EAF" w:rsidP="00DD4A30">
            <w:pPr>
              <w:jc w:val="center"/>
            </w:pPr>
            <w:r w:rsidRPr="00760D75">
              <w:rPr>
                <w:b/>
                <w:bCs/>
              </w:rPr>
              <w:t>5</w:t>
            </w:r>
          </w:p>
        </w:tc>
        <w:tc>
          <w:tcPr>
            <w:tcW w:w="6235" w:type="dxa"/>
            <w:shd w:val="clear" w:color="auto" w:fill="E8E8E8" w:themeFill="background2"/>
            <w:vAlign w:val="center"/>
          </w:tcPr>
          <w:p w14:paraId="15E35F56" w14:textId="77777777" w:rsidR="00981EAF" w:rsidRPr="00760D75" w:rsidRDefault="00981EAF" w:rsidP="00DD4A30">
            <w:proofErr w:type="spellStart"/>
            <w:r w:rsidRPr="00760D75">
              <w:rPr>
                <w:b/>
                <w:bCs/>
              </w:rPr>
              <w:t>Everolimus</w:t>
            </w:r>
            <w:proofErr w:type="spellEnd"/>
            <w:r w:rsidRPr="00760D75">
              <w:rPr>
                <w:b/>
                <w:bCs/>
              </w:rPr>
              <w:t xml:space="preserve"> vaistus išskiriantys </w:t>
            </w:r>
            <w:proofErr w:type="spellStart"/>
            <w:r w:rsidRPr="00760D75">
              <w:rPr>
                <w:b/>
                <w:bCs/>
              </w:rPr>
              <w:t>stentai</w:t>
            </w:r>
            <w:proofErr w:type="spellEnd"/>
            <w:r w:rsidRPr="00760D75">
              <w:rPr>
                <w:b/>
                <w:bCs/>
              </w:rPr>
              <w:t xml:space="preserve"> su </w:t>
            </w:r>
            <w:proofErr w:type="spellStart"/>
            <w:r w:rsidRPr="00760D75">
              <w:rPr>
                <w:b/>
                <w:bCs/>
              </w:rPr>
              <w:t>radialiniu</w:t>
            </w:r>
            <w:proofErr w:type="spellEnd"/>
            <w:r w:rsidRPr="00760D75">
              <w:rPr>
                <w:b/>
                <w:bCs/>
              </w:rPr>
              <w:t xml:space="preserve"> </w:t>
            </w:r>
            <w:proofErr w:type="spellStart"/>
            <w:r w:rsidRPr="00760D75">
              <w:rPr>
                <w:b/>
                <w:bCs/>
              </w:rPr>
              <w:t>užspaudėju</w:t>
            </w:r>
            <w:proofErr w:type="spellEnd"/>
          </w:p>
        </w:tc>
        <w:tc>
          <w:tcPr>
            <w:tcW w:w="2409" w:type="dxa"/>
            <w:shd w:val="clear" w:color="auto" w:fill="E8E8E8" w:themeFill="background2"/>
            <w:vAlign w:val="center"/>
          </w:tcPr>
          <w:p w14:paraId="4ECD2495" w14:textId="77777777" w:rsidR="00981EAF" w:rsidRPr="00760D75" w:rsidRDefault="00981EAF" w:rsidP="00DD4A30">
            <w:pPr>
              <w:jc w:val="center"/>
            </w:pPr>
            <w:r w:rsidRPr="00760D75">
              <w:rPr>
                <w:b/>
                <w:bCs/>
              </w:rPr>
              <w:t>50 vnt.</w:t>
            </w:r>
          </w:p>
        </w:tc>
      </w:tr>
    </w:tbl>
    <w:p w14:paraId="1EA8C473" w14:textId="77777777" w:rsidR="00981EAF" w:rsidRPr="00981EAF" w:rsidRDefault="00981EAF" w:rsidP="00981EAF">
      <w:pPr>
        <w:jc w:val="center"/>
        <w:rPr>
          <w:b/>
          <w:bCs/>
        </w:rPr>
      </w:pPr>
    </w:p>
    <w:sectPr w:rsidR="00981EAF" w:rsidRPr="00981E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AF"/>
    <w:rsid w:val="00651505"/>
    <w:rsid w:val="006A5BA2"/>
    <w:rsid w:val="00965239"/>
    <w:rsid w:val="00981EAF"/>
    <w:rsid w:val="009C3D84"/>
    <w:rsid w:val="00B4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3E94C"/>
  <w15:chartTrackingRefBased/>
  <w15:docId w15:val="{15CFFF65-0961-4435-85DC-7E647A8B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EAF"/>
    <w:pPr>
      <w:spacing w:after="200" w:line="276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1EA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1EA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1EA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1EA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1EA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1EA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1EA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1EA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1EA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1EA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1EA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1EAF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1EAF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1EAF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1EAF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1EAF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1EAF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1EAF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981E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81EA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1EAF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81EAF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981EAF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81EAF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981EAF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81E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1E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1EAF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981EA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81EAF"/>
    <w:pPr>
      <w:spacing w:after="0" w:line="240" w:lineRule="auto"/>
    </w:pPr>
    <w:rPr>
      <w:rFonts w:ascii="Times New Roman" w:hAnsi="Times New Roman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Jurga Kuzmaitė</cp:lastModifiedBy>
  <cp:revision>2</cp:revision>
  <dcterms:created xsi:type="dcterms:W3CDTF">2026-04-27T10:17:00Z</dcterms:created>
  <dcterms:modified xsi:type="dcterms:W3CDTF">2026-05-07T12:25:00Z</dcterms:modified>
</cp:coreProperties>
</file>